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6E14" w14:textId="77777777" w:rsidR="005C4D52" w:rsidRPr="00B7524C" w:rsidRDefault="005C4D52" w:rsidP="005C4D52">
      <w:pPr>
        <w:textAlignment w:val="baseline"/>
        <w:rPr>
          <w:rFonts w:ascii="Arial" w:hAnsi="Arial" w:cs="Arial"/>
          <w:b/>
          <w:bCs/>
          <w:i/>
          <w:iCs/>
          <w:color w:val="00B0F0"/>
        </w:rPr>
      </w:pPr>
      <w:r w:rsidRPr="00B7524C">
        <w:rPr>
          <w:rFonts w:ascii="Arial" w:hAnsi="Arial" w:cs="Arial"/>
          <w:b/>
          <w:bCs/>
          <w:i/>
          <w:iCs/>
          <w:color w:val="00B0F0"/>
        </w:rPr>
        <w:t>TISKOVÁ ZPRÁVA</w:t>
      </w:r>
    </w:p>
    <w:p w14:paraId="30D7CDE8" w14:textId="77777777" w:rsidR="00706E31" w:rsidRPr="005C4D52" w:rsidRDefault="00706E31" w:rsidP="005C4D52">
      <w:pPr>
        <w:textAlignment w:val="baseline"/>
        <w:rPr>
          <w:rFonts w:ascii="Arial" w:hAnsi="Arial" w:cs="Arial"/>
          <w:i/>
          <w:iCs/>
          <w:color w:val="00B0F0"/>
        </w:rPr>
      </w:pPr>
    </w:p>
    <w:p w14:paraId="6F1BCD95" w14:textId="77777777" w:rsidR="00A964B7" w:rsidRPr="00B56878" w:rsidRDefault="00A964B7" w:rsidP="00A964B7">
      <w:pPr>
        <w:rPr>
          <w:b/>
          <w:bCs/>
        </w:rPr>
      </w:pPr>
      <w:r w:rsidRPr="00B56878">
        <w:rPr>
          <w:b/>
          <w:bCs/>
        </w:rPr>
        <w:t>Nejčernější scénář se naplnil: Děti v Súdánu čelí hladomoru</w:t>
      </w:r>
    </w:p>
    <w:p w14:paraId="34C4CAC2" w14:textId="77777777" w:rsidR="00716BAB" w:rsidRDefault="00716BAB" w:rsidP="00716BAB">
      <w:pPr>
        <w:jc w:val="both"/>
        <w:rPr>
          <w:sz w:val="32"/>
          <w:szCs w:val="24"/>
        </w:rPr>
      </w:pPr>
    </w:p>
    <w:p w14:paraId="11DEC3CF" w14:textId="59283CD1" w:rsidR="00A964B7" w:rsidRDefault="00A964B7" w:rsidP="00A964B7">
      <w:r w:rsidRPr="00A964B7">
        <w:rPr>
          <w:b/>
          <w:bCs/>
        </w:rPr>
        <w:t>Port Súdán/Praha, 8. srpna 2024</w:t>
      </w:r>
      <w:r w:rsidRPr="00153A43">
        <w:t xml:space="preserve"> – Český výbor pro UNICEF vyhlašuje mimořádnou sbírku na pomoc dětem v Súdánu, které čelí hladomoru. </w:t>
      </w:r>
      <w:r>
        <w:t>Stav hladomoru</w:t>
      </w:r>
      <w:r w:rsidR="00C33844">
        <w:t xml:space="preserve"> na světě</w:t>
      </w:r>
      <w:r>
        <w:t xml:space="preserve"> </w:t>
      </w:r>
      <w:r w:rsidR="00C33844">
        <w:t>nastal poprvé po 7 letech.</w:t>
      </w:r>
    </w:p>
    <w:p w14:paraId="025A462F" w14:textId="77777777" w:rsidR="00A964B7" w:rsidRDefault="00A964B7" w:rsidP="00A964B7"/>
    <w:p w14:paraId="23ED6758" w14:textId="77777777" w:rsidR="00A964B7" w:rsidRPr="00A964B7" w:rsidRDefault="00A964B7" w:rsidP="00A964B7">
      <w:r w:rsidRPr="00A964B7">
        <w:t>Po více než 15 měsících nepokojů v Súdánu vyústila katastrofální kombinace konfliktu, vysídlení a omezení přístupu humanitární pomoci v hladomor v táboře Zamzam, který poskytuje útočiště více než 400 tisícům vysídlených osob v regionu Severní Dárfúr. Situace je však kritická po celé zemi, těžkou akutní podvýživou je v Súdánu ohroženo až 730 000 dětí.</w:t>
      </w:r>
    </w:p>
    <w:p w14:paraId="1DAA6600" w14:textId="77777777" w:rsidR="00716BAB" w:rsidRDefault="00716BAB" w:rsidP="00716BAB">
      <w:pPr>
        <w:jc w:val="both"/>
      </w:pPr>
    </w:p>
    <w:p w14:paraId="49913A8B" w14:textId="6C07C68B" w:rsidR="00A964B7" w:rsidRDefault="00A964B7" w:rsidP="00A964B7">
      <w:pPr>
        <w:rPr>
          <w:rStyle w:val="Hypertextovodkaz"/>
        </w:rPr>
      </w:pPr>
      <w:r w:rsidRPr="00B56878">
        <w:rPr>
          <w:b/>
          <w:bCs/>
        </w:rPr>
        <w:t xml:space="preserve">„UNICEF </w:t>
      </w:r>
      <w:r>
        <w:rPr>
          <w:b/>
          <w:bCs/>
        </w:rPr>
        <w:t xml:space="preserve"> se v této mimořádné situaci o</w:t>
      </w:r>
      <w:r w:rsidRPr="00B56878">
        <w:rPr>
          <w:b/>
          <w:bCs/>
        </w:rPr>
        <w:t>brací na všechny příznivce</w:t>
      </w:r>
      <w:r>
        <w:rPr>
          <w:b/>
          <w:bCs/>
        </w:rPr>
        <w:t>, včetně těch, které máme</w:t>
      </w:r>
      <w:r w:rsidRPr="00B56878">
        <w:rPr>
          <w:b/>
          <w:bCs/>
        </w:rPr>
        <w:t xml:space="preserve"> v Česku. </w:t>
      </w:r>
      <w:r>
        <w:rPr>
          <w:b/>
          <w:bCs/>
        </w:rPr>
        <w:t xml:space="preserve">Hladomory patří do středověku, ne do 21. století. Přesto právě teď statisíce dětí bojují o život v důsledku těžké podvýživy,“ </w:t>
      </w:r>
      <w:r>
        <w:t xml:space="preserve">vyzvala ředitelka UNICEF ČR Pavla Gomba. Lidé mohou přispívat jak přes platformu </w:t>
      </w:r>
      <w:hyperlink r:id="rId7" w:history="1">
        <w:r w:rsidRPr="00DA5BE0">
          <w:rPr>
            <w:rStyle w:val="Hypertextovodkaz"/>
          </w:rPr>
          <w:t>Darujme.cz</w:t>
        </w:r>
      </w:hyperlink>
      <w:r>
        <w:t xml:space="preserve">, tak přes stránky </w:t>
      </w:r>
      <w:hyperlink r:id="rId8" w:history="1">
        <w:r w:rsidRPr="00DA5BE0">
          <w:rPr>
            <w:rStyle w:val="Hypertextovodkaz"/>
          </w:rPr>
          <w:t>unicef.cz</w:t>
        </w:r>
      </w:hyperlink>
      <w:r>
        <w:t xml:space="preserve">, kde v rámci Jednorázových příspěvků podpoří projekt </w:t>
      </w:r>
      <w:hyperlink r:id="rId9" w:history="1">
        <w:r w:rsidRPr="00DA5BE0">
          <w:rPr>
            <w:rStyle w:val="Hypertextovodkaz"/>
          </w:rPr>
          <w:t>Pomoc dětem v Súdánu.</w:t>
        </w:r>
      </w:hyperlink>
    </w:p>
    <w:p w14:paraId="6F1710AF" w14:textId="77777777" w:rsidR="00A964B7" w:rsidRPr="00DA5BE0" w:rsidRDefault="00A964B7" w:rsidP="00A964B7"/>
    <w:p w14:paraId="637FD1DE" w14:textId="77777777" w:rsidR="00A964B7" w:rsidRDefault="00A964B7" w:rsidP="00A964B7">
      <w:r>
        <w:t>Je to vůbec poprvé po 7 letech, kdy Výbor pro monitorování hladomoru (FRC) vyhlásil hladomor, za 20 letech působení tohoto výboru k takové situaci došlo pouze třikrát. Stav v táboře Zamzam je naprosto katastrofální, hrozí navíc, že se hladomor brzy rozšíří i do dalších regionů.</w:t>
      </w:r>
    </w:p>
    <w:p w14:paraId="7ABD89C2" w14:textId="77777777" w:rsidR="00A964B7" w:rsidRDefault="00A964B7" w:rsidP="00A964B7"/>
    <w:p w14:paraId="39A316A7" w14:textId="77777777" w:rsidR="00A964B7" w:rsidRDefault="00A964B7" w:rsidP="00A964B7">
      <w:r w:rsidRPr="00E0315E">
        <w:rPr>
          <w:b/>
          <w:bCs/>
        </w:rPr>
        <w:t>Hladomor je nejvyšší fází stupnice akutní potravinové nejistoty</w:t>
      </w:r>
      <w:r>
        <w:t xml:space="preserve">. Jeho vyhlášení je podmíněno těmito kritérii: </w:t>
      </w:r>
    </w:p>
    <w:p w14:paraId="5EB869C1" w14:textId="77777777" w:rsidR="00A964B7" w:rsidRDefault="00A964B7" w:rsidP="00A964B7"/>
    <w:p w14:paraId="40A8D8D0" w14:textId="77777777" w:rsidR="00A964B7" w:rsidRDefault="00A964B7" w:rsidP="00A964B7">
      <w:pPr>
        <w:pStyle w:val="Odstavecseseznamem"/>
        <w:numPr>
          <w:ilvl w:val="0"/>
          <w:numId w:val="6"/>
        </w:numPr>
        <w:spacing w:after="160" w:line="259" w:lineRule="auto"/>
      </w:pPr>
      <w:r>
        <w:t xml:space="preserve">min. 20 % </w:t>
      </w:r>
      <w:r w:rsidRPr="007F1EAF">
        <w:t xml:space="preserve">domácností v oblasti </w:t>
      </w:r>
      <w:r>
        <w:t>je</w:t>
      </w:r>
      <w:r w:rsidRPr="007F1EAF">
        <w:t xml:space="preserve"> vystaven</w:t>
      </w:r>
      <w:r>
        <w:t>o</w:t>
      </w:r>
      <w:r w:rsidRPr="007F1EAF">
        <w:t xml:space="preserve"> extrémnímu nedostatku jídla</w:t>
      </w:r>
    </w:p>
    <w:p w14:paraId="28927CBB" w14:textId="77777777" w:rsidR="00A964B7" w:rsidRDefault="00A964B7" w:rsidP="00A964B7">
      <w:pPr>
        <w:pStyle w:val="Odstavecseseznamem"/>
        <w:numPr>
          <w:ilvl w:val="0"/>
          <w:numId w:val="6"/>
        </w:numPr>
        <w:spacing w:after="160" w:line="259" w:lineRule="auto"/>
      </w:pPr>
      <w:r>
        <w:t xml:space="preserve">min. </w:t>
      </w:r>
      <w:r w:rsidRPr="007F1EAF">
        <w:t xml:space="preserve">30 </w:t>
      </w:r>
      <w:r>
        <w:t>%</w:t>
      </w:r>
      <w:r w:rsidRPr="007F1EAF">
        <w:t xml:space="preserve"> dětí </w:t>
      </w:r>
      <w:r>
        <w:t xml:space="preserve">do 5 let věku </w:t>
      </w:r>
      <w:r w:rsidRPr="007F1EAF">
        <w:t>trpí akutní podvýživou</w:t>
      </w:r>
    </w:p>
    <w:p w14:paraId="16C7CB42" w14:textId="77777777" w:rsidR="00A964B7" w:rsidRDefault="00A964B7" w:rsidP="00A964B7">
      <w:pPr>
        <w:pStyle w:val="Odstavecseseznamem"/>
        <w:numPr>
          <w:ilvl w:val="0"/>
          <w:numId w:val="6"/>
        </w:numPr>
        <w:spacing w:after="160" w:line="259" w:lineRule="auto"/>
      </w:pPr>
      <w:r w:rsidRPr="007F1EAF">
        <w:t xml:space="preserve">dva </w:t>
      </w:r>
      <w:r>
        <w:t>a více lidí</w:t>
      </w:r>
      <w:r w:rsidRPr="007F1EAF">
        <w:t xml:space="preserve"> na každých 10 000 </w:t>
      </w:r>
      <w:r>
        <w:t>umírá</w:t>
      </w:r>
      <w:r w:rsidRPr="007F1EAF">
        <w:t xml:space="preserve"> každý den v přímé</w:t>
      </w:r>
      <w:r>
        <w:t>m</w:t>
      </w:r>
      <w:r w:rsidRPr="007F1EAF">
        <w:t xml:space="preserve"> důsledku hladovění nebo vzájemného působení podvýživy a nemoc</w:t>
      </w:r>
      <w:r>
        <w:t>í</w:t>
      </w:r>
    </w:p>
    <w:p w14:paraId="6E76B043" w14:textId="77777777" w:rsidR="00A964B7" w:rsidRDefault="00A964B7" w:rsidP="00A964B7">
      <w:r w:rsidRPr="00B56878">
        <w:rPr>
          <w:b/>
          <w:bCs/>
        </w:rPr>
        <w:t>„</w:t>
      </w:r>
      <w:r>
        <w:rPr>
          <w:b/>
          <w:bCs/>
        </w:rPr>
        <w:t>UNICEF pracuje přímo na místě. Proto víme, že š</w:t>
      </w:r>
      <w:r w:rsidRPr="00B56878">
        <w:rPr>
          <w:rStyle w:val="lbl"/>
          <w:b/>
          <w:bCs/>
        </w:rPr>
        <w:t>anci na život dětem</w:t>
      </w:r>
      <w:r>
        <w:rPr>
          <w:rStyle w:val="lbl"/>
          <w:b/>
          <w:bCs/>
        </w:rPr>
        <w:t xml:space="preserve"> v Súdánu</w:t>
      </w:r>
      <w:r w:rsidRPr="00B56878">
        <w:rPr>
          <w:rStyle w:val="lbl"/>
          <w:b/>
          <w:bCs/>
        </w:rPr>
        <w:t xml:space="preserve"> zajistí i ta nejmenší částka</w:t>
      </w:r>
      <w:r w:rsidRPr="00B56878">
        <w:rPr>
          <w:b/>
          <w:bCs/>
        </w:rPr>
        <w:t xml:space="preserve">. </w:t>
      </w:r>
      <w:r>
        <w:rPr>
          <w:b/>
          <w:bCs/>
        </w:rPr>
        <w:t>J</w:t>
      </w:r>
      <w:r w:rsidRPr="00B56878">
        <w:rPr>
          <w:b/>
          <w:bCs/>
        </w:rPr>
        <w:t>edn</w:t>
      </w:r>
      <w:r>
        <w:rPr>
          <w:b/>
          <w:bCs/>
        </w:rPr>
        <w:t>a</w:t>
      </w:r>
      <w:r w:rsidRPr="00B56878">
        <w:rPr>
          <w:b/>
          <w:bCs/>
        </w:rPr>
        <w:t xml:space="preserve"> dávk</w:t>
      </w:r>
      <w:r>
        <w:rPr>
          <w:b/>
          <w:bCs/>
        </w:rPr>
        <w:t>a</w:t>
      </w:r>
      <w:r w:rsidRPr="00B56878">
        <w:rPr>
          <w:b/>
          <w:bCs/>
        </w:rPr>
        <w:t xml:space="preserve"> terapeutické stravy Plumpy’Nut </w:t>
      </w:r>
      <w:r>
        <w:rPr>
          <w:b/>
          <w:bCs/>
        </w:rPr>
        <w:t>stojí</w:t>
      </w:r>
      <w:r w:rsidRPr="00B56878">
        <w:rPr>
          <w:b/>
          <w:bCs/>
        </w:rPr>
        <w:t xml:space="preserve"> 9 korun, výživa pro </w:t>
      </w:r>
      <w:r>
        <w:rPr>
          <w:b/>
          <w:bCs/>
        </w:rPr>
        <w:t>jedno</w:t>
      </w:r>
      <w:r w:rsidRPr="00B56878">
        <w:rPr>
          <w:b/>
          <w:bCs/>
        </w:rPr>
        <w:t xml:space="preserve"> dítě na měsíc pak vyjde na 631 korun. Prosíme, nečekejte na zítra. Pro některé z nich může být příliš pozdě,“ </w:t>
      </w:r>
      <w:r w:rsidRPr="00C0200C">
        <w:t>dodala Pavla Gomba.</w:t>
      </w:r>
    </w:p>
    <w:p w14:paraId="3B6D2768" w14:textId="77777777" w:rsidR="00A964B7" w:rsidRDefault="00A964B7" w:rsidP="00A964B7"/>
    <w:p w14:paraId="5A54DF58" w14:textId="77777777" w:rsidR="00A964B7" w:rsidRDefault="00A964B7" w:rsidP="00A964B7">
      <w:r>
        <w:t>UNICEF stejně jako Světový potravinový program (WFP) opakovaně upozorňoval na eskalující situaci a hrozbu, kterou kombinace vleklého konfliktu, akutní potravinové nejistoty a omezený přístup humanitární pomoci představuje pro tamní děti. Situace je kritická v celé zemi, a pokud komunitám v Dárfúru, Chartúmu, Kordofánu nebo Džazíře nebude dodána včasná humanitární pomoc, hrozí jim stejný osud jako táboru Zamzam.</w:t>
      </w:r>
    </w:p>
    <w:p w14:paraId="016C5A3A" w14:textId="77777777" w:rsidR="00A964B7" w:rsidRPr="00153A43" w:rsidRDefault="00A964B7" w:rsidP="00A964B7"/>
    <w:p w14:paraId="0509071E" w14:textId="77777777" w:rsidR="00A964B7" w:rsidRDefault="00A964B7" w:rsidP="00A964B7">
      <w:r>
        <w:t>I když</w:t>
      </w:r>
      <w:r w:rsidRPr="007F1EAF">
        <w:t xml:space="preserve"> UNICEF v červenci </w:t>
      </w:r>
      <w:r>
        <w:t>dokázal</w:t>
      </w:r>
      <w:r w:rsidRPr="007F1EAF">
        <w:t xml:space="preserve"> dodat do</w:t>
      </w:r>
      <w:r>
        <w:t xml:space="preserve"> oblasti</w:t>
      </w:r>
      <w:r w:rsidRPr="007F1EAF">
        <w:t xml:space="preserve"> El Fasher terapeutick</w:t>
      </w:r>
      <w:r>
        <w:t>ou</w:t>
      </w:r>
      <w:r w:rsidRPr="007F1EAF">
        <w:t xml:space="preserve"> </w:t>
      </w:r>
      <w:r>
        <w:t>výživu</w:t>
      </w:r>
      <w:r w:rsidRPr="007F1EAF">
        <w:t xml:space="preserve"> (RUTF) </w:t>
      </w:r>
      <w:r>
        <w:t>pro</w:t>
      </w:r>
      <w:r w:rsidRPr="007F1EAF">
        <w:t xml:space="preserve"> léčb</w:t>
      </w:r>
      <w:r>
        <w:t>u</w:t>
      </w:r>
      <w:r w:rsidRPr="007F1EAF">
        <w:t xml:space="preserve"> přibližně 4 000 těžce akutně podvyživených dětí, včetně přídělu pro tábor Zamzam, přetrvávající nedostatek trvalého a bezpečného přístup</w:t>
      </w:r>
      <w:r>
        <w:t>u</w:t>
      </w:r>
      <w:r w:rsidRPr="007F1EAF">
        <w:t xml:space="preserve"> znamená, že potřeby </w:t>
      </w:r>
      <w:r>
        <w:t xml:space="preserve">dětí na místě </w:t>
      </w:r>
      <w:r w:rsidRPr="007F1EAF">
        <w:t>zůstávají obrovské a schopnost dodávat humanitární zásoby je nepředvídatelná.</w:t>
      </w:r>
    </w:p>
    <w:p w14:paraId="609A3229" w14:textId="77777777" w:rsidR="00A964B7" w:rsidRDefault="00A964B7" w:rsidP="00A964B7"/>
    <w:p w14:paraId="4B6B1B50" w14:textId="77777777" w:rsidR="00A964B7" w:rsidRDefault="00A964B7" w:rsidP="00A964B7">
      <w:pPr>
        <w:rPr>
          <w:b/>
          <w:bCs/>
        </w:rPr>
      </w:pPr>
    </w:p>
    <w:p w14:paraId="1336D2A0" w14:textId="77777777" w:rsidR="00A964B7" w:rsidRDefault="00A964B7" w:rsidP="00A964B7">
      <w:pPr>
        <w:rPr>
          <w:b/>
          <w:bCs/>
        </w:rPr>
      </w:pPr>
    </w:p>
    <w:p w14:paraId="4662BCB3" w14:textId="393B0670" w:rsidR="00A964B7" w:rsidRDefault="00A964B7" w:rsidP="00A964B7">
      <w:pPr>
        <w:rPr>
          <w:b/>
          <w:bCs/>
        </w:rPr>
      </w:pPr>
      <w:r w:rsidRPr="00B56878">
        <w:rPr>
          <w:b/>
          <w:bCs/>
        </w:rPr>
        <w:lastRenderedPageBreak/>
        <w:t>Hladomor se může rozšířit</w:t>
      </w:r>
    </w:p>
    <w:p w14:paraId="4457CC7B" w14:textId="77777777" w:rsidR="00A964B7" w:rsidRPr="00B56878" w:rsidRDefault="00A964B7" w:rsidP="00A964B7">
      <w:pPr>
        <w:rPr>
          <w:b/>
          <w:bCs/>
        </w:rPr>
      </w:pPr>
    </w:p>
    <w:p w14:paraId="54EDFEB6" w14:textId="5B918EC0" w:rsidR="00A964B7" w:rsidRDefault="00A964B7" w:rsidP="00A964B7">
      <w:r w:rsidRPr="00B56878">
        <w:rPr>
          <w:b/>
          <w:bCs/>
        </w:rPr>
        <w:t>Vyhlášení hladomoru znamená, že lidé včetně dětí umírají hladem a v důsledk</w:t>
      </w:r>
      <w:r>
        <w:rPr>
          <w:b/>
          <w:bCs/>
        </w:rPr>
        <w:t>u</w:t>
      </w:r>
      <w:r w:rsidRPr="00B56878">
        <w:rPr>
          <w:b/>
          <w:bCs/>
        </w:rPr>
        <w:t xml:space="preserve"> zdravotních problémů způsobených podvýživou či infekcemi. </w:t>
      </w:r>
      <w:r w:rsidRPr="007F1EAF">
        <w:t xml:space="preserve">Na rozdíl od krize v Dárfúru před dvaceti lety </w:t>
      </w:r>
      <w:r>
        <w:t>je současný hladomor</w:t>
      </w:r>
      <w:r w:rsidRPr="007F1EAF">
        <w:t xml:space="preserve"> vyvol</w:t>
      </w:r>
      <w:r>
        <w:t>án</w:t>
      </w:r>
      <w:r w:rsidRPr="007F1EAF">
        <w:t xml:space="preserve"> konfliktem</w:t>
      </w:r>
      <w:r>
        <w:t>, který zasáhl celou</w:t>
      </w:r>
      <w:r w:rsidRPr="007F1EAF">
        <w:t xml:space="preserve"> zemi včetně hlavního města Chartúmu a </w:t>
      </w:r>
      <w:r>
        <w:t>regionu</w:t>
      </w:r>
      <w:r w:rsidRPr="007F1EAF">
        <w:t xml:space="preserve"> Džazíra, který byl dříve </w:t>
      </w:r>
      <w:r>
        <w:t>hlavním zdrojem potravin</w:t>
      </w:r>
      <w:r w:rsidRPr="007F1EAF">
        <w:t xml:space="preserve">. </w:t>
      </w:r>
      <w:r>
        <w:t>J</w:t>
      </w:r>
      <w:r w:rsidRPr="007F1EAF">
        <w:t>ednou z hlavních příčin hladomoru v</w:t>
      </w:r>
      <w:r>
        <w:t> </w:t>
      </w:r>
      <w:r w:rsidRPr="007F1EAF">
        <w:t>Zamzamu</w:t>
      </w:r>
      <w:r>
        <w:t xml:space="preserve"> je zásadní</w:t>
      </w:r>
      <w:r w:rsidRPr="007F1EAF">
        <w:t xml:space="preserve"> omezen</w:t>
      </w:r>
      <w:r>
        <w:t>í</w:t>
      </w:r>
      <w:r w:rsidRPr="007F1EAF">
        <w:t xml:space="preserve"> přístup</w:t>
      </w:r>
      <w:r>
        <w:t>u</w:t>
      </w:r>
      <w:r w:rsidRPr="007F1EAF">
        <w:t xml:space="preserve"> humanitární pomoci.</w:t>
      </w:r>
    </w:p>
    <w:p w14:paraId="0A8C060E" w14:textId="77777777" w:rsidR="00A964B7" w:rsidRDefault="00A964B7" w:rsidP="00A964B7"/>
    <w:p w14:paraId="4951643C" w14:textId="74B2AB3F" w:rsidR="00A964B7" w:rsidRDefault="00A964B7" w:rsidP="00A964B7">
      <w:r w:rsidRPr="00B56878">
        <w:rPr>
          <w:b/>
          <w:bCs/>
        </w:rPr>
        <w:t>„Nutně potřebujeme rozšířit přístup humanitární pomoci, abychom zarazili hladomor, který svírá Severní Dárfúr a šíří se celou zemí. Válčící strany musí opustit od všech restrikcí a otevřít zásobovací cesty přes hranice i skrze válečné zóny, aby se humanitární organizace dostaly k těm, kdo pomoc potřebuj</w:t>
      </w:r>
      <w:r>
        <w:rPr>
          <w:b/>
          <w:bCs/>
        </w:rPr>
        <w:t>í</w:t>
      </w:r>
      <w:r w:rsidRPr="00B56878">
        <w:rPr>
          <w:b/>
          <w:bCs/>
        </w:rPr>
        <w:t xml:space="preserve"> nejvíce,“</w:t>
      </w:r>
      <w:r>
        <w:t xml:space="preserve"> uvedla ředitelka WFP Cindy McCain. „</w:t>
      </w:r>
      <w:r w:rsidRPr="00B56878">
        <w:rPr>
          <w:b/>
          <w:bCs/>
        </w:rPr>
        <w:t>Naplnily se naše největší strachy, že v části Súdánu vypukne hladomor. Děti a jejich rodiny, které měsíce čelí hrůzám války, v zasažené části Súdánu zažívají neuvěřitelné utrpení. Tento hladomor je plně způsoben člověkem,“</w:t>
      </w:r>
      <w:r>
        <w:t xml:space="preserve"> komentovala výkonná ředitelka UNICEF Catherine Russell. </w:t>
      </w:r>
    </w:p>
    <w:p w14:paraId="434EC1D0" w14:textId="77777777" w:rsidR="00A964B7" w:rsidRDefault="00A964B7" w:rsidP="00A964B7"/>
    <w:p w14:paraId="527F1CA6" w14:textId="77777777" w:rsidR="00A964B7" w:rsidRDefault="00A964B7" w:rsidP="00A964B7">
      <w:r>
        <w:t xml:space="preserve">UNICEF, WFP a další agentury vyzývají k příměří a </w:t>
      </w:r>
      <w:r w:rsidRPr="007F1EAF">
        <w:t>nadále</w:t>
      </w:r>
      <w:r>
        <w:t xml:space="preserve"> rovněž</w:t>
      </w:r>
      <w:r w:rsidRPr="007F1EAF">
        <w:t xml:space="preserve"> vyzývají všechny strany, aby zaručily bezpečný neomezený a trvalý přístup k humanitární pomoci</w:t>
      </w:r>
      <w:r>
        <w:t xml:space="preserve"> a</w:t>
      </w:r>
      <w:r w:rsidRPr="007F1EAF">
        <w:t xml:space="preserve"> umožnily další </w:t>
      </w:r>
      <w:r>
        <w:t xml:space="preserve">rychlé </w:t>
      </w:r>
      <w:r w:rsidRPr="007F1EAF">
        <w:t>rozšíření humanitární</w:t>
      </w:r>
      <w:r>
        <w:t>ch programů</w:t>
      </w:r>
      <w:r w:rsidRPr="007F1EAF">
        <w:t>. Agentury také naléhají na mezinárodní společenství, aby zintenzivnilo svou finanční podporu a využilo všech diplomatických nástrojů, které mají k dispozici, k dosažení okamžitého příměří</w:t>
      </w:r>
      <w:r>
        <w:t xml:space="preserve">. </w:t>
      </w:r>
    </w:p>
    <w:p w14:paraId="000AD102" w14:textId="77777777" w:rsidR="00A964B7" w:rsidRDefault="00A964B7" w:rsidP="00A964B7"/>
    <w:p w14:paraId="717AF7C0" w14:textId="77777777" w:rsidR="00A964B7" w:rsidRDefault="00A964B7" w:rsidP="00A964B7">
      <w:r>
        <w:t>Světový potravinový program (</w:t>
      </w:r>
      <w:r w:rsidRPr="007F1EAF">
        <w:t>WFP</w:t>
      </w:r>
      <w:r>
        <w:t>)</w:t>
      </w:r>
      <w:r w:rsidRPr="007F1EAF">
        <w:t xml:space="preserve"> a UNICEF zmobilizovaly rozsáhlou humanitární </w:t>
      </w:r>
      <w:r>
        <w:t>operaci</w:t>
      </w:r>
      <w:r w:rsidRPr="007F1EAF">
        <w:t xml:space="preserve"> s místními a mezinárodními partnery v Súdánu i v zahraničí. </w:t>
      </w:r>
      <w:r>
        <w:t xml:space="preserve">Ta pokrývá také </w:t>
      </w:r>
      <w:r w:rsidRPr="007F1EAF">
        <w:t xml:space="preserve">sousední země, kam </w:t>
      </w:r>
      <w:r>
        <w:t xml:space="preserve">ve snaze najít bezpečí před hladem a násilím </w:t>
      </w:r>
      <w:r w:rsidRPr="007F1EAF">
        <w:t>uprchly více než 2 miliony Súdánců.</w:t>
      </w:r>
    </w:p>
    <w:p w14:paraId="4E59CF6E" w14:textId="77777777" w:rsidR="00A964B7" w:rsidRDefault="00A964B7" w:rsidP="00A964B7"/>
    <w:p w14:paraId="157F6CB9" w14:textId="77777777" w:rsidR="00A964B7" w:rsidRDefault="00A964B7" w:rsidP="00A964B7">
      <w:pPr>
        <w:rPr>
          <w:b/>
          <w:bCs/>
        </w:rPr>
      </w:pPr>
      <w:r w:rsidRPr="009E12A4">
        <w:t xml:space="preserve">UNICEF spolu s partnery rozšířil </w:t>
      </w:r>
      <w:r>
        <w:t>své výživové programy do</w:t>
      </w:r>
      <w:r w:rsidRPr="009E12A4">
        <w:t xml:space="preserve"> 152 lokalit po celém Súdánu. Ze 132 prioritních lokalit se 103 nachází v těžko dostupných oblastech </w:t>
      </w:r>
      <w:r>
        <w:t>aktivních bojů</w:t>
      </w:r>
      <w:r w:rsidRPr="009E12A4">
        <w:t xml:space="preserve">. Jen v květnu a červnu bylo zřízeno přes 170 nových ambulantních terapeutických programů (OTP), čímž se celkový počet funkčních OTP v Súdánu zvýšil na 1 739. </w:t>
      </w:r>
      <w:r w:rsidRPr="00E0315E">
        <w:rPr>
          <w:b/>
          <w:bCs/>
        </w:rPr>
        <w:t xml:space="preserve">UNICEF navíc poskytuje humanitární pomoc prostřednictvím 70 mobilních týmů. </w:t>
      </w:r>
      <w:r>
        <w:t>Za první půlrok letošního roku</w:t>
      </w:r>
      <w:r w:rsidRPr="009E12A4">
        <w:t xml:space="preserve"> bylo </w:t>
      </w:r>
      <w:r>
        <w:t xml:space="preserve">ve výživových centrech </w:t>
      </w:r>
      <w:r w:rsidRPr="009E12A4">
        <w:t xml:space="preserve">přijato přes 133 600 těžce podvyživených dětí. </w:t>
      </w:r>
      <w:r w:rsidRPr="00E0315E">
        <w:rPr>
          <w:b/>
          <w:bCs/>
        </w:rPr>
        <w:t>UNICEF pokračuje v přesunu životně důležitých zásob výživy prostřednictvím přeshraničních operací, s cílem zajistit záchranu 215 000 těžce podvyživených dětí.</w:t>
      </w:r>
    </w:p>
    <w:p w14:paraId="1B964235" w14:textId="77777777" w:rsidR="00A964B7" w:rsidRPr="00BB6565" w:rsidRDefault="00A964B7" w:rsidP="00716BAB">
      <w:pPr>
        <w:jc w:val="both"/>
      </w:pPr>
    </w:p>
    <w:p w14:paraId="2348F2D8" w14:textId="77777777" w:rsidR="00716BAB" w:rsidRPr="00BB6565" w:rsidRDefault="00716BAB" w:rsidP="00716BAB">
      <w:pPr>
        <w:jc w:val="both"/>
      </w:pPr>
      <w:r w:rsidRPr="00BB6565">
        <w:t>###</w:t>
      </w:r>
    </w:p>
    <w:p w14:paraId="4099114D" w14:textId="77777777" w:rsidR="00716BAB" w:rsidRPr="00BB6565" w:rsidRDefault="00716BAB" w:rsidP="00716BAB">
      <w:pPr>
        <w:jc w:val="both"/>
      </w:pPr>
    </w:p>
    <w:p w14:paraId="4B397FBA" w14:textId="77777777" w:rsidR="00716BAB" w:rsidRPr="00716BAB" w:rsidRDefault="00716BAB" w:rsidP="00716BAB">
      <w:pPr>
        <w:jc w:val="both"/>
        <w:rPr>
          <w:sz w:val="16"/>
          <w:szCs w:val="16"/>
        </w:rPr>
      </w:pPr>
      <w:bookmarkStart w:id="0" w:name="_Hlk77689395"/>
      <w:r w:rsidRPr="00716BAB">
        <w:rPr>
          <w:sz w:val="16"/>
          <w:szCs w:val="16"/>
        </w:rPr>
        <w:t>UNICEF (Dětský fond OSN) pracuje ve 193 zemích světa, kde dětem zajišťuje zdravotní péči, výživu, pitnou vodu a hygienu, základní vzdělání pro všechny chlapce i dívky a ochranu před násilím a zneužíváním. UNICEF je jediná organizace OSN, jejíž činnost je financována výhradně z dobrovolných příspěvků. Na programy pomoci dětem jde 93,2 % všech získaných prostředků.</w:t>
      </w:r>
    </w:p>
    <w:bookmarkEnd w:id="0"/>
    <w:p w14:paraId="77E5EAB8" w14:textId="77777777" w:rsidR="00716BAB" w:rsidRPr="00716BAB" w:rsidRDefault="00716BAB" w:rsidP="00716BAB">
      <w:pPr>
        <w:jc w:val="both"/>
        <w:rPr>
          <w:sz w:val="16"/>
          <w:szCs w:val="16"/>
        </w:rPr>
      </w:pPr>
    </w:p>
    <w:p w14:paraId="4A6A811D" w14:textId="77777777" w:rsidR="00716BAB" w:rsidRPr="00716BAB" w:rsidRDefault="00716BAB" w:rsidP="00716BAB">
      <w:pPr>
        <w:jc w:val="both"/>
        <w:rPr>
          <w:sz w:val="16"/>
          <w:szCs w:val="16"/>
        </w:rPr>
      </w:pPr>
      <w:r w:rsidRPr="00716BAB">
        <w:rPr>
          <w:sz w:val="16"/>
          <w:szCs w:val="16"/>
        </w:rPr>
        <w:t>Kontakt:</w:t>
      </w:r>
    </w:p>
    <w:p w14:paraId="72E82181" w14:textId="77777777" w:rsidR="00716BAB" w:rsidRPr="00716BAB" w:rsidRDefault="00716BAB" w:rsidP="00716BAB">
      <w:pPr>
        <w:jc w:val="both"/>
        <w:rPr>
          <w:rStyle w:val="Hypertextovodkaz"/>
          <w:sz w:val="16"/>
          <w:szCs w:val="16"/>
        </w:rPr>
      </w:pPr>
      <w:r w:rsidRPr="00716BAB">
        <w:rPr>
          <w:sz w:val="16"/>
          <w:szCs w:val="16"/>
        </w:rPr>
        <w:t xml:space="preserve">Darina Jíchová, Communication Officer, +420 606 086 970, </w:t>
      </w:r>
      <w:r w:rsidRPr="00716BAB">
        <w:rPr>
          <w:rFonts w:eastAsiaTheme="majorEastAsia"/>
          <w:sz w:val="16"/>
          <w:szCs w:val="16"/>
        </w:rPr>
        <w:fldChar w:fldCharType="begin"/>
      </w:r>
      <w:r w:rsidRPr="00716BAB">
        <w:rPr>
          <w:rFonts w:eastAsiaTheme="majorEastAsia"/>
          <w:sz w:val="16"/>
          <w:szCs w:val="16"/>
        </w:rPr>
        <w:instrText>HYPERLINK "mailto:djichova@unicef.cz"</w:instrText>
      </w:r>
      <w:r w:rsidRPr="00716BAB">
        <w:rPr>
          <w:rFonts w:eastAsiaTheme="majorEastAsia"/>
          <w:sz w:val="16"/>
          <w:szCs w:val="16"/>
        </w:rPr>
      </w:r>
      <w:r w:rsidRPr="00716BAB">
        <w:rPr>
          <w:rFonts w:eastAsiaTheme="majorEastAsia"/>
          <w:sz w:val="16"/>
          <w:szCs w:val="16"/>
        </w:rPr>
        <w:fldChar w:fldCharType="separate"/>
      </w:r>
      <w:r w:rsidRPr="00716BAB">
        <w:rPr>
          <w:rStyle w:val="Hypertextovodkaz"/>
          <w:rFonts w:eastAsiaTheme="majorEastAsia"/>
          <w:sz w:val="16"/>
          <w:szCs w:val="16"/>
        </w:rPr>
        <w:t>djichova@unicef.cz</w:t>
      </w:r>
    </w:p>
    <w:p w14:paraId="1FCC6F5D" w14:textId="4E5A4840" w:rsidR="000F018D" w:rsidRPr="00877819" w:rsidRDefault="00716BAB" w:rsidP="00716BAB">
      <w:pPr>
        <w:textAlignment w:val="baseline"/>
        <w:rPr>
          <w:rFonts w:ascii="Verdana" w:hAnsi="Verdana"/>
          <w:sz w:val="16"/>
          <w:szCs w:val="16"/>
        </w:rPr>
      </w:pPr>
      <w:r w:rsidRPr="00716BAB">
        <w:rPr>
          <w:rFonts w:eastAsiaTheme="majorEastAsia"/>
          <w:sz w:val="16"/>
          <w:szCs w:val="16"/>
        </w:rPr>
        <w:fldChar w:fldCharType="end"/>
      </w:r>
      <w:r w:rsidR="00877819">
        <w:rPr>
          <w:rFonts w:ascii="Verdana" w:hAnsi="Verdana"/>
          <w:sz w:val="16"/>
          <w:szCs w:val="16"/>
        </w:rPr>
        <w:t xml:space="preserve"> </w:t>
      </w:r>
    </w:p>
    <w:sectPr w:rsidR="000F018D" w:rsidRPr="00877819" w:rsidSect="000F018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4A540" w14:textId="77777777" w:rsidR="00605F65" w:rsidRDefault="00605F65" w:rsidP="005C4D52">
      <w:r>
        <w:separator/>
      </w:r>
    </w:p>
  </w:endnote>
  <w:endnote w:type="continuationSeparator" w:id="0">
    <w:p w14:paraId="14191D24" w14:textId="77777777" w:rsidR="00605F65" w:rsidRDefault="00605F65" w:rsidP="005C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D29FA" w14:textId="77777777" w:rsidR="00605F65" w:rsidRDefault="00605F65" w:rsidP="005C4D52">
      <w:r>
        <w:separator/>
      </w:r>
    </w:p>
  </w:footnote>
  <w:footnote w:type="continuationSeparator" w:id="0">
    <w:p w14:paraId="33950293" w14:textId="77777777" w:rsidR="00605F65" w:rsidRDefault="00605F65" w:rsidP="005C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B866B" w14:textId="77777777" w:rsidR="000F018D" w:rsidRDefault="000F018D">
    <w:pPr>
      <w:pStyle w:val="Zhlav"/>
    </w:pPr>
    <w:r w:rsidRPr="005C4D5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A14897" wp14:editId="5A6A904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4600" cy="809625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073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34AC"/>
    <w:multiLevelType w:val="hybridMultilevel"/>
    <w:tmpl w:val="E81C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4943"/>
    <w:multiLevelType w:val="hybridMultilevel"/>
    <w:tmpl w:val="BC5EE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1BCA"/>
    <w:multiLevelType w:val="hybridMultilevel"/>
    <w:tmpl w:val="BC34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33000"/>
    <w:multiLevelType w:val="multilevel"/>
    <w:tmpl w:val="647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F07A2"/>
    <w:multiLevelType w:val="multilevel"/>
    <w:tmpl w:val="EC2A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DE4EAF"/>
    <w:multiLevelType w:val="hybridMultilevel"/>
    <w:tmpl w:val="BD587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79375">
    <w:abstractNumId w:val="4"/>
  </w:num>
  <w:num w:numId="2" w16cid:durableId="1459715337">
    <w:abstractNumId w:val="3"/>
  </w:num>
  <w:num w:numId="3" w16cid:durableId="2137598469">
    <w:abstractNumId w:val="2"/>
  </w:num>
  <w:num w:numId="4" w16cid:durableId="1265070835">
    <w:abstractNumId w:val="1"/>
  </w:num>
  <w:num w:numId="5" w16cid:durableId="580408125">
    <w:abstractNumId w:val="5"/>
  </w:num>
  <w:num w:numId="6" w16cid:durableId="10473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DF7"/>
    <w:rsid w:val="00000DD1"/>
    <w:rsid w:val="00015672"/>
    <w:rsid w:val="000254CC"/>
    <w:rsid w:val="0006462E"/>
    <w:rsid w:val="0006795D"/>
    <w:rsid w:val="00075674"/>
    <w:rsid w:val="000D659B"/>
    <w:rsid w:val="000F018D"/>
    <w:rsid w:val="00116000"/>
    <w:rsid w:val="00121683"/>
    <w:rsid w:val="0015452E"/>
    <w:rsid w:val="00191357"/>
    <w:rsid w:val="001C6F85"/>
    <w:rsid w:val="001D12C0"/>
    <w:rsid w:val="001E0025"/>
    <w:rsid w:val="001E430D"/>
    <w:rsid w:val="00287509"/>
    <w:rsid w:val="002948C8"/>
    <w:rsid w:val="002B3050"/>
    <w:rsid w:val="002D6FA0"/>
    <w:rsid w:val="00313599"/>
    <w:rsid w:val="00314BFD"/>
    <w:rsid w:val="00335F05"/>
    <w:rsid w:val="00345B95"/>
    <w:rsid w:val="00381A59"/>
    <w:rsid w:val="0044718C"/>
    <w:rsid w:val="004747FC"/>
    <w:rsid w:val="00487710"/>
    <w:rsid w:val="00497DC5"/>
    <w:rsid w:val="004A3498"/>
    <w:rsid w:val="004B37CD"/>
    <w:rsid w:val="004B4545"/>
    <w:rsid w:val="004D4FF6"/>
    <w:rsid w:val="0052313A"/>
    <w:rsid w:val="0054079C"/>
    <w:rsid w:val="00547B84"/>
    <w:rsid w:val="00565ED8"/>
    <w:rsid w:val="005C4D52"/>
    <w:rsid w:val="005D6744"/>
    <w:rsid w:val="00605F65"/>
    <w:rsid w:val="00674D9D"/>
    <w:rsid w:val="00683146"/>
    <w:rsid w:val="00683670"/>
    <w:rsid w:val="00706E31"/>
    <w:rsid w:val="00716BAB"/>
    <w:rsid w:val="007631D4"/>
    <w:rsid w:val="00791806"/>
    <w:rsid w:val="00795FFF"/>
    <w:rsid w:val="007B7FF7"/>
    <w:rsid w:val="00862B0C"/>
    <w:rsid w:val="008768F3"/>
    <w:rsid w:val="00877819"/>
    <w:rsid w:val="00877E7C"/>
    <w:rsid w:val="008A6755"/>
    <w:rsid w:val="008C75DF"/>
    <w:rsid w:val="00900D48"/>
    <w:rsid w:val="009306F3"/>
    <w:rsid w:val="009736A2"/>
    <w:rsid w:val="009D0B7F"/>
    <w:rsid w:val="009F7A67"/>
    <w:rsid w:val="00A12F6D"/>
    <w:rsid w:val="00A1401E"/>
    <w:rsid w:val="00A2102F"/>
    <w:rsid w:val="00A41923"/>
    <w:rsid w:val="00A535DF"/>
    <w:rsid w:val="00A964B7"/>
    <w:rsid w:val="00AC3A4D"/>
    <w:rsid w:val="00AF1CD4"/>
    <w:rsid w:val="00B02429"/>
    <w:rsid w:val="00B7524C"/>
    <w:rsid w:val="00BF2825"/>
    <w:rsid w:val="00C05BB6"/>
    <w:rsid w:val="00C14F8D"/>
    <w:rsid w:val="00C277B6"/>
    <w:rsid w:val="00C33844"/>
    <w:rsid w:val="00C679ED"/>
    <w:rsid w:val="00C91BBB"/>
    <w:rsid w:val="00CC00D1"/>
    <w:rsid w:val="00D03C85"/>
    <w:rsid w:val="00D25449"/>
    <w:rsid w:val="00D73FBC"/>
    <w:rsid w:val="00D97B55"/>
    <w:rsid w:val="00DD0EF3"/>
    <w:rsid w:val="00E16BFC"/>
    <w:rsid w:val="00EA344E"/>
    <w:rsid w:val="00EC60D0"/>
    <w:rsid w:val="00F07E3D"/>
    <w:rsid w:val="00F11DF7"/>
    <w:rsid w:val="00F745CC"/>
    <w:rsid w:val="00FB3EE2"/>
    <w:rsid w:val="00FD110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FF387"/>
  <w15:docId w15:val="{457A4D0B-4C0C-42E2-8B7C-9CC6F804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D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11DF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1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11DF7"/>
    <w:rPr>
      <w:rFonts w:ascii="Arial" w:eastAsia="Times New Roman" w:hAnsi="Arial" w:cs="Times New Roman"/>
      <w:b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11DF7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1D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Siln">
    <w:name w:val="Strong"/>
    <w:basedOn w:val="Standardnpsmoodstavce"/>
    <w:uiPriority w:val="22"/>
    <w:qFormat/>
    <w:rsid w:val="00F11DF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B7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9D0B7F"/>
    <w:pPr>
      <w:spacing w:before="100" w:beforeAutospacing="1" w:after="100" w:afterAutospacing="1"/>
    </w:pPr>
    <w:rPr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9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95D"/>
    <w:rPr>
      <w:rFonts w:ascii="Tahoma" w:eastAsia="Times New Roman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31D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135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59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59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5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59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4079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1A5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6BAB"/>
    <w:pPr>
      <w:ind w:left="720"/>
      <w:contextualSpacing/>
    </w:pPr>
  </w:style>
  <w:style w:type="character" w:customStyle="1" w:styleId="hwtze">
    <w:name w:val="hwtze"/>
    <w:basedOn w:val="Standardnpsmoodstavce"/>
    <w:rsid w:val="00716BAB"/>
  </w:style>
  <w:style w:type="character" w:customStyle="1" w:styleId="rynqvb">
    <w:name w:val="rynqvb"/>
    <w:basedOn w:val="Standardnpsmoodstavce"/>
    <w:rsid w:val="00716BAB"/>
  </w:style>
  <w:style w:type="character" w:customStyle="1" w:styleId="lbl">
    <w:name w:val="lbl"/>
    <w:basedOn w:val="Standardnpsmoodstavce"/>
    <w:rsid w:val="00A9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rujme.cz/unicef-sud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shop.unicef.cz/darujte/jednorazo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846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Jíchová Darina</cp:lastModifiedBy>
  <cp:revision>18</cp:revision>
  <dcterms:created xsi:type="dcterms:W3CDTF">2022-04-25T07:48:00Z</dcterms:created>
  <dcterms:modified xsi:type="dcterms:W3CDTF">2024-08-08T15:28:00Z</dcterms:modified>
</cp:coreProperties>
</file>